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附件1</w:t>
      </w:r>
    </w:p>
    <w:p>
      <w:pPr>
        <w:spacing w:line="540" w:lineRule="exact"/>
        <w:rPr>
          <w:rFonts w:eastAsia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贵定县教育局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义务教育阶段学校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招生工作领导小组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义务教育阶段学校招生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维护招生秩序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全面推选“阳光招生”，促进教育公平，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经研究，决定成立义务教育阶段学校招生工作领导小组，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长：吕登豪（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县教育局党组书记、局长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副组长：邓燕国（</w:t>
      </w:r>
      <w:r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  <w:t>县教育局党组成员、县政府教育督学&lt;正科长级&gt;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        朱庆红（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县教育局党组成员、副局长，贵定中学校长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陈韵娇（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县教育局党组成员、副局长，贵定职校校长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杨先瑞（县教育局党组成员、副局长）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柏榜样（县教育局党组成员、副局长）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佘本华（县教育局党组成员、副局长）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员：牟征孝（县教育局办公室负责人）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余先俊（县委教育工委办负责人）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  兵（县教育局政工科负责人）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燕（县教育研究中心主任）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  雪（县教育局计财科副科长）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韦泽超（县电教站站长）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段  敏（县人民政府教育督导室办公室主任）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勇（</w:t>
      </w:r>
      <w:r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  <w:t>县教育局基教科负责人、县教育局扶贫办负责人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陈士昌（县教育局法规科负责人）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陈恩琼（县教育局学前科负责人）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张黎明（县教育局基建科负责人）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胡志伟（县学生资助管理中心负责人）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方  俊（县教育局招生办负责人）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昊（县教育局营养办负责人）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蒙正国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贵定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校长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柯（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贵定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校长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罗继芝（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贵定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校长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李敬元（贵定树人实验中学）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红（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宝山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教育指导站站长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张扬仪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金南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教育指导站站长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周正祥（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德新镇教育指导站站长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贾维允（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盘江镇教育指导站站长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宁兴黔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昌明镇教育指导站站长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320" w:firstLineChars="1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陈云贵（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新巴镇教育指导站站长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雷家禄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沿山镇教育指导站站长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1760" w:firstLineChars="55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黄星斌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云雾镇教育指导站站长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领导小组下设办公室，办公室设在基教科，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杨先瑞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任办公室主任，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杨勇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任办公室副主任，负责办公室日常业务工作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咨询电话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312130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8"/>
      <w:pgMar w:top="1418" w:right="1644" w:bottom="1418" w:left="1644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黑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57F4D"/>
    <w:rsid w:val="12214606"/>
    <w:rsid w:val="128D5E06"/>
    <w:rsid w:val="2439209A"/>
    <w:rsid w:val="27FB4B0F"/>
    <w:rsid w:val="303A0704"/>
    <w:rsid w:val="37E7671D"/>
    <w:rsid w:val="48E62EF5"/>
    <w:rsid w:val="4DDC29CE"/>
    <w:rsid w:val="54C50790"/>
    <w:rsid w:val="55757F4D"/>
    <w:rsid w:val="64AE0D7C"/>
    <w:rsid w:val="65677821"/>
    <w:rsid w:val="69786A74"/>
    <w:rsid w:val="6D535020"/>
    <w:rsid w:val="76CC268F"/>
    <w:rsid w:val="7B9C56B9"/>
    <w:rsid w:val="7C07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2020-07-09T09:14:00Z</dcterms:created>
  <dc:creator>思钱想厚</dc:creator>
  <cp:lastModifiedBy>杨小军</cp:lastModifiedBy>
  <dcterms:modified xsi:type="dcterms:W3CDTF">2021-06-29T00:46:28Z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DE9E630EA1A1485A87DAB20162A45E4B</vt:lpwstr>
  </property>
</Properties>
</file>